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96783" w14:textId="10105B9C" w:rsidR="0028747A" w:rsidRPr="009A0056" w:rsidRDefault="0028747A" w:rsidP="0028747A">
      <w:pPr>
        <w:pStyle w:val="Ploha"/>
        <w:pageBreakBefore/>
        <w:spacing w:after="0" w:line="264" w:lineRule="auto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98890424"/>
      <w:r w:rsidRPr="009A0056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307108">
        <w:rPr>
          <w:rFonts w:ascii="Segoe UI" w:hAnsi="Segoe UI" w:cs="Segoe UI"/>
          <w:color w:val="73767D"/>
          <w:sz w:val="22"/>
          <w:szCs w:val="22"/>
        </w:rPr>
        <w:t>5</w:t>
      </w:r>
      <w:r w:rsidRPr="009A0056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2D3502D4" w14:textId="77777777" w:rsidR="0028747A" w:rsidRPr="00F7188E" w:rsidRDefault="0028747A" w:rsidP="0028747A">
      <w:pPr>
        <w:spacing w:line="264" w:lineRule="auto"/>
        <w:jc w:val="both"/>
        <w:rPr>
          <w:rFonts w:ascii="Segoe UI" w:hAnsi="Segoe UI" w:cs="Segoe UI"/>
          <w:b/>
        </w:rPr>
      </w:pPr>
    </w:p>
    <w:p w14:paraId="65BA4AC4" w14:textId="77777777" w:rsidR="0028747A" w:rsidRPr="00F7188E" w:rsidRDefault="0028747A" w:rsidP="0028747A">
      <w:pPr>
        <w:spacing w:line="264" w:lineRule="auto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36D3338B" w14:textId="77777777" w:rsidR="0028747A" w:rsidRPr="00F7188E" w:rsidRDefault="0028747A" w:rsidP="0028747A">
      <w:pPr>
        <w:pBdr>
          <w:bottom w:val="single" w:sz="8" w:space="1" w:color="73767D"/>
        </w:pBdr>
        <w:spacing w:before="240" w:after="60" w:line="264" w:lineRule="auto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</w:p>
    <w:p w14:paraId="5F6D3C60" w14:textId="1709423C" w:rsidR="0028747A" w:rsidRPr="004916F8" w:rsidRDefault="00E9418C" w:rsidP="0028747A">
      <w:pPr>
        <w:pStyle w:val="Podnadpis"/>
        <w:spacing w:line="264" w:lineRule="auto"/>
        <w:jc w:val="both"/>
        <w:rPr>
          <w:rFonts w:cs="Segoe UI"/>
          <w:b/>
          <w:i/>
          <w:iCs/>
          <w:szCs w:val="20"/>
        </w:rPr>
      </w:pPr>
      <w:r>
        <w:rPr>
          <w:rFonts w:cs="Segoe UI"/>
          <w:i/>
          <w:iCs/>
          <w:szCs w:val="20"/>
        </w:rPr>
        <w:t>Kompostéry Drásov</w:t>
      </w:r>
    </w:p>
    <w:p w14:paraId="7CB229C1" w14:textId="77777777" w:rsidR="0028747A" w:rsidRPr="00F7188E" w:rsidRDefault="0028747A" w:rsidP="0028747A">
      <w:pPr>
        <w:pBdr>
          <w:bottom w:val="single" w:sz="8" w:space="1" w:color="73767D"/>
        </w:pBdr>
        <w:spacing w:before="360" w:line="264" w:lineRule="auto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61"/>
      </w:tblGrid>
      <w:tr w:rsidR="0028747A" w:rsidRPr="00F7188E" w14:paraId="4DC46877" w14:textId="77777777" w:rsidTr="001670E6">
        <w:trPr>
          <w:trHeight w:val="353"/>
        </w:trPr>
        <w:tc>
          <w:tcPr>
            <w:tcW w:w="4111" w:type="dxa"/>
            <w:vAlign w:val="center"/>
          </w:tcPr>
          <w:p w14:paraId="59F8CD1E" w14:textId="77777777" w:rsidR="0028747A" w:rsidRPr="00F7188E" w:rsidRDefault="0028747A" w:rsidP="001670E6">
            <w:pPr>
              <w:spacing w:line="264" w:lineRule="auto"/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4961" w:type="dxa"/>
            <w:vAlign w:val="center"/>
          </w:tcPr>
          <w:p w14:paraId="38E1E96A" w14:textId="77777777" w:rsidR="0028747A" w:rsidRPr="00F7188E" w:rsidRDefault="0028747A" w:rsidP="001670E6">
            <w:pPr>
              <w:spacing w:line="264" w:lineRule="auto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68BD6D9A" w14:textId="77777777" w:rsidTr="001670E6">
        <w:trPr>
          <w:trHeight w:val="353"/>
        </w:trPr>
        <w:tc>
          <w:tcPr>
            <w:tcW w:w="4111" w:type="dxa"/>
            <w:vAlign w:val="center"/>
          </w:tcPr>
          <w:p w14:paraId="02E878B9" w14:textId="77777777" w:rsidR="0028747A" w:rsidRPr="00F7188E" w:rsidRDefault="0028747A" w:rsidP="001670E6">
            <w:pPr>
              <w:spacing w:line="264" w:lineRule="auto"/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4961" w:type="dxa"/>
            <w:vAlign w:val="center"/>
          </w:tcPr>
          <w:p w14:paraId="2B6BFC5E" w14:textId="77777777" w:rsidR="0028747A" w:rsidRPr="00F7188E" w:rsidRDefault="0028747A" w:rsidP="001670E6">
            <w:pPr>
              <w:spacing w:line="264" w:lineRule="auto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46229A6A" w14:textId="77777777" w:rsidR="0028747A" w:rsidRPr="00F7188E" w:rsidRDefault="0028747A" w:rsidP="0028747A">
      <w:pPr>
        <w:spacing w:before="360" w:after="120" w:line="264" w:lineRule="auto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se zadávacími podmínkami k výše uvedené zakázce / veřejné zakázce čestně prohlašuje, že fyzickými osobami, které vlastní podíl představující alespoň 25 % účasti společníka v</w:t>
      </w:r>
      <w:r>
        <w:rPr>
          <w:rFonts w:ascii="Segoe UI" w:hAnsi="Segoe UI" w:cs="Segoe UI"/>
        </w:rPr>
        <w:t> </w:t>
      </w:r>
      <w:r w:rsidRPr="00F7188E">
        <w:rPr>
          <w:rFonts w:ascii="Segoe UI" w:hAnsi="Segoe UI" w:cs="Segoe UI"/>
        </w:rPr>
        <w:t xml:space="preserve">obchodní společnosti jsou: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28747A" w:rsidRPr="00F7188E" w14:paraId="24FBA279" w14:textId="77777777" w:rsidTr="001670E6">
        <w:tc>
          <w:tcPr>
            <w:tcW w:w="3024" w:type="dxa"/>
            <w:vAlign w:val="center"/>
          </w:tcPr>
          <w:p w14:paraId="388ABCCF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3D7A250B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11EBFAA7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28747A" w:rsidRPr="00F7188E" w14:paraId="4D6F4FDD" w14:textId="77777777" w:rsidTr="001670E6">
        <w:tc>
          <w:tcPr>
            <w:tcW w:w="3024" w:type="dxa"/>
            <w:vAlign w:val="center"/>
          </w:tcPr>
          <w:p w14:paraId="6494D292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3C5F2A58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29E83CC0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7E7D9F71" w14:textId="77777777" w:rsidTr="001670E6">
        <w:tc>
          <w:tcPr>
            <w:tcW w:w="3024" w:type="dxa"/>
            <w:vAlign w:val="center"/>
          </w:tcPr>
          <w:p w14:paraId="4257C161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3BA275E3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2916286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1E1FB532" w14:textId="77777777" w:rsidTr="001670E6">
        <w:tc>
          <w:tcPr>
            <w:tcW w:w="3024" w:type="dxa"/>
            <w:vAlign w:val="center"/>
          </w:tcPr>
          <w:p w14:paraId="345AC06A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189480D8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141FAC3F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16758635" w14:textId="77777777" w:rsidTr="001670E6">
        <w:tc>
          <w:tcPr>
            <w:tcW w:w="3024" w:type="dxa"/>
            <w:vAlign w:val="center"/>
          </w:tcPr>
          <w:p w14:paraId="4176FD81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CE81C80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3F9A1DC9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35AA5F18" w14:textId="77777777" w:rsidR="0028747A" w:rsidRPr="00F7188E" w:rsidRDefault="0028747A" w:rsidP="0028747A">
      <w:pPr>
        <w:spacing w:before="240" w:after="120" w:line="264" w:lineRule="auto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fyzickými osobami, které vlastní podíl představující alespoň 25 % účasti společníka v obchodní společnosti osoby, kterou prokazoval část kvalifikace, jsou: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28747A" w:rsidRPr="00F7188E" w14:paraId="7A35E63F" w14:textId="77777777" w:rsidTr="001670E6">
        <w:tc>
          <w:tcPr>
            <w:tcW w:w="3024" w:type="dxa"/>
            <w:vAlign w:val="center"/>
          </w:tcPr>
          <w:p w14:paraId="640EEC44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2B8AD0A9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773A2B6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28747A" w:rsidRPr="00F7188E" w14:paraId="6E202610" w14:textId="77777777" w:rsidTr="001670E6">
        <w:tc>
          <w:tcPr>
            <w:tcW w:w="3024" w:type="dxa"/>
            <w:vAlign w:val="center"/>
          </w:tcPr>
          <w:p w14:paraId="00CEFFB1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2033E612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20DFFEF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3701193E" w14:textId="77777777" w:rsidTr="001670E6">
        <w:tc>
          <w:tcPr>
            <w:tcW w:w="3024" w:type="dxa"/>
            <w:vAlign w:val="center"/>
          </w:tcPr>
          <w:p w14:paraId="626118C7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42008540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2904C4DD" w14:textId="77777777" w:rsidR="0028747A" w:rsidRPr="00F7188E" w:rsidRDefault="0028747A" w:rsidP="001670E6">
            <w:pPr>
              <w:spacing w:line="264" w:lineRule="auto"/>
              <w:jc w:val="center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0EB633D7" w14:textId="77777777" w:rsidTr="001670E6">
        <w:tc>
          <w:tcPr>
            <w:tcW w:w="3024" w:type="dxa"/>
            <w:vAlign w:val="center"/>
          </w:tcPr>
          <w:p w14:paraId="403239E3" w14:textId="77777777" w:rsidR="0028747A" w:rsidRPr="009A0056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9A0056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1E3958D" w14:textId="77777777" w:rsidR="0028747A" w:rsidRPr="009A0056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9A0056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72ED2520" w14:textId="77777777" w:rsidR="0028747A" w:rsidRPr="009A0056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9A0056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42025F71" w14:textId="77777777" w:rsidTr="001670E6">
        <w:tc>
          <w:tcPr>
            <w:tcW w:w="3024" w:type="dxa"/>
            <w:vAlign w:val="center"/>
          </w:tcPr>
          <w:p w14:paraId="7EEF7247" w14:textId="77777777" w:rsidR="0028747A" w:rsidRPr="009A0056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9A0056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43001051" w14:textId="77777777" w:rsidR="0028747A" w:rsidRPr="009A0056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9A0056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747EDD72" w14:textId="77777777" w:rsidR="0028747A" w:rsidRPr="009A0056" w:rsidRDefault="0028747A" w:rsidP="001670E6">
            <w:pPr>
              <w:spacing w:line="264" w:lineRule="auto"/>
              <w:jc w:val="center"/>
              <w:rPr>
                <w:rFonts w:ascii="Segoe UI" w:hAnsi="Segoe UI" w:cs="Segoe UI"/>
                <w:highlight w:val="lightGray"/>
              </w:rPr>
            </w:pPr>
            <w:r w:rsidRPr="009A0056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01443CC" w14:textId="77777777" w:rsidR="0028747A" w:rsidRDefault="0028747A" w:rsidP="0028747A">
      <w:pPr>
        <w:spacing w:line="264" w:lineRule="auto"/>
        <w:jc w:val="both"/>
        <w:rPr>
          <w:rFonts w:ascii="Segoe UI" w:eastAsia="Calibri" w:hAnsi="Segoe UI" w:cs="Segoe UI"/>
          <w:i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 xml:space="preserve">Pokud </w:t>
      </w:r>
      <w:r>
        <w:rPr>
          <w:rFonts w:ascii="Segoe UI" w:eastAsia="Calibri" w:hAnsi="Segoe UI" w:cs="Segoe UI"/>
          <w:i/>
        </w:rPr>
        <w:t>takové osoby neexistují</w:t>
      </w:r>
      <w:r w:rsidRPr="00F7188E">
        <w:rPr>
          <w:rFonts w:ascii="Segoe UI" w:eastAsia="Calibri" w:hAnsi="Segoe UI" w:cs="Segoe UI"/>
          <w:i/>
        </w:rPr>
        <w:t>, dodavatel ponechá tabulky nevyplněn</w:t>
      </w:r>
      <w:r>
        <w:rPr>
          <w:rFonts w:ascii="Segoe UI" w:eastAsia="Calibri" w:hAnsi="Segoe UI" w:cs="Segoe UI"/>
          <w:i/>
        </w:rPr>
        <w:t>é</w:t>
      </w:r>
      <w:r w:rsidRPr="00F7188E">
        <w:rPr>
          <w:rFonts w:ascii="Segoe UI" w:eastAsia="Calibri" w:hAnsi="Segoe UI" w:cs="Segoe UI"/>
          <w:i/>
        </w:rPr>
        <w:t>, příp. j</w:t>
      </w:r>
      <w:r>
        <w:rPr>
          <w:rFonts w:ascii="Segoe UI" w:eastAsia="Calibri" w:hAnsi="Segoe UI" w:cs="Segoe UI"/>
          <w:i/>
        </w:rPr>
        <w:t>e</w:t>
      </w:r>
      <w:r w:rsidRPr="00F7188E">
        <w:rPr>
          <w:rFonts w:ascii="Segoe UI" w:eastAsia="Calibri" w:hAnsi="Segoe UI" w:cs="Segoe UI"/>
          <w:i/>
        </w:rPr>
        <w:t xml:space="preserve"> proškrtne.</w:t>
      </w:r>
    </w:p>
    <w:p w14:paraId="5479C977" w14:textId="77777777" w:rsidR="0028747A" w:rsidRPr="00F7188E" w:rsidRDefault="0028747A" w:rsidP="0028747A">
      <w:pPr>
        <w:spacing w:before="240" w:after="120" w:line="264" w:lineRule="auto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ust. § 4b zákona č. 159/2006 Sb., o střetu zájmů, ve znění pozdějších předpisů čestně prohlašuje, že není obchodní společností, ve které veřejný funkcionář uvedený v § 2 odst. 1 písm. c)</w:t>
      </w:r>
      <w:r>
        <w:rPr>
          <w:rFonts w:ascii="Segoe UI" w:hAnsi="Segoe UI" w:cs="Segoe UI"/>
        </w:rPr>
        <w:t xml:space="preserve"> tohoto</w:t>
      </w:r>
      <w:r w:rsidRPr="00F7188E">
        <w:rPr>
          <w:rFonts w:ascii="Segoe UI" w:hAnsi="Segoe UI" w:cs="Segoe UI"/>
        </w:rPr>
        <w:t xml:space="preserve"> zákona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 xml:space="preserve"> nebo jím ovládaná osoba vlastní podíl představující alespoň 25 % účasti společníka v obchodní společnosti.</w:t>
      </w:r>
    </w:p>
    <w:p w14:paraId="5F32CAD9" w14:textId="77777777" w:rsidR="0028747A" w:rsidRPr="00F7188E" w:rsidRDefault="0028747A" w:rsidP="0028747A">
      <w:pPr>
        <w:pStyle w:val="Podtitul11"/>
        <w:numPr>
          <w:ilvl w:val="0"/>
          <w:numId w:val="0"/>
        </w:numPr>
        <w:spacing w:before="480" w:line="264" w:lineRule="auto"/>
        <w:rPr>
          <w:rFonts w:cs="Segoe UI"/>
        </w:rPr>
      </w:pPr>
      <w:bookmarkStart w:id="3" w:name="_Toc121833262"/>
      <w:r w:rsidRPr="00F7188E">
        <w:rPr>
          <w:rFonts w:cs="Segoe UI"/>
        </w:rPr>
        <w:t xml:space="preserve">V </w:t>
      </w: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3"/>
    </w:p>
    <w:p w14:paraId="3A9CC0E6" w14:textId="77777777" w:rsidR="0028747A" w:rsidRPr="00F7188E" w:rsidRDefault="0028747A" w:rsidP="0028747A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2AA0F7C5" w14:textId="77777777" w:rsidR="0028747A" w:rsidRPr="00F7188E" w:rsidRDefault="0028747A" w:rsidP="0028747A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7C4E0D97" w14:textId="77777777" w:rsidR="0028747A" w:rsidRPr="00F7188E" w:rsidRDefault="0028747A" w:rsidP="0028747A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820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596C4F91" w14:textId="77777777" w:rsidR="0028747A" w:rsidRPr="00F7188E" w:rsidRDefault="0028747A" w:rsidP="0028747A">
      <w:pPr>
        <w:pStyle w:val="Bezmezer"/>
        <w:rPr>
          <w:rFonts w:cs="Segoe UI"/>
          <w:b/>
          <w:szCs w:val="20"/>
        </w:rPr>
      </w:pPr>
      <w:r w:rsidRPr="004135B4">
        <w:rPr>
          <w:rFonts w:cs="Segoe UI"/>
          <w:b/>
          <w:szCs w:val="20"/>
          <w:highlight w:val="lightGray"/>
        </w:rPr>
        <w:t>Jméno</w:t>
      </w:r>
      <w:r>
        <w:rPr>
          <w:rFonts w:cs="Segoe UI"/>
          <w:b/>
          <w:szCs w:val="20"/>
          <w:highlight w:val="lightGray"/>
        </w:rPr>
        <w:t xml:space="preserve"> a</w:t>
      </w:r>
      <w:r w:rsidRPr="004135B4">
        <w:rPr>
          <w:rFonts w:cs="Segoe UI"/>
          <w:b/>
          <w:szCs w:val="20"/>
          <w:highlight w:val="lightGray"/>
        </w:rPr>
        <w:t xml:space="preserve"> příjmení osoby oprávněné jednat + podpis</w:t>
      </w:r>
    </w:p>
    <w:sectPr w:rsidR="0028747A" w:rsidRPr="00F7188E" w:rsidSect="0028747A">
      <w:headerReference w:type="default" r:id="rId7"/>
      <w:footerReference w:type="default" r:id="rId8"/>
      <w:headerReference w:type="first" r:id="rId9"/>
      <w:pgSz w:w="11906" w:h="16838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ADC2" w14:textId="77777777" w:rsidR="009E6BC9" w:rsidRDefault="009E6BC9" w:rsidP="0028747A">
      <w:r>
        <w:separator/>
      </w:r>
    </w:p>
  </w:endnote>
  <w:endnote w:type="continuationSeparator" w:id="0">
    <w:p w14:paraId="31E9CED2" w14:textId="77777777" w:rsidR="009E6BC9" w:rsidRDefault="009E6BC9" w:rsidP="0028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67E4" w14:textId="77777777" w:rsidR="00F25E3E" w:rsidRPr="007B1E55" w:rsidRDefault="00000000" w:rsidP="00A31C84">
    <w:pPr>
      <w:pStyle w:val="Zpat"/>
      <w:tabs>
        <w:tab w:val="clear" w:pos="9072"/>
        <w:tab w:val="right" w:pos="6946"/>
      </w:tabs>
      <w:ind w:right="2126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EF20B87" wp14:editId="76B0F6CF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67B040" w14:textId="77777777" w:rsidR="00F25E3E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F20B87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" filled="f" stroked="f">
              <v:textbox style="mso-fit-shape-to-text:t" inset="0,0,0,0">
                <w:txbxContent>
                  <w:p w14:paraId="1C67B040" w14:textId="77777777" w:rsidR="00000000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F948F3" wp14:editId="5F7085E4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CB8E5" w14:textId="77777777" w:rsidR="00F25E3E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F948F3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" filled="f" stroked="f">
              <v:textbox style="mso-fit-shape-to-text:t" inset="0,0,0,0">
                <w:txbxContent>
                  <w:p w14:paraId="6C7CB8E5" w14:textId="77777777" w:rsidR="00000000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CD6027" wp14:editId="33EEC0B0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BC188" w14:textId="77777777" w:rsidR="00F25E3E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CD6027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" filled="f" stroked="f">
              <v:textbox style="mso-fit-shape-to-text:t" inset="0,0,0,0">
                <w:txbxContent>
                  <w:p w14:paraId="079BC188" w14:textId="77777777" w:rsidR="00000000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 xml:space="preserve">a v Operačním programu Spravedlivá transformace </w:t>
    </w:r>
    <w:r w:rsidRPr="007B1E55">
      <w:rPr>
        <w:rFonts w:ascii="Segoe UI" w:hAnsi="Segoe UI" w:cs="Segoe UI"/>
        <w:noProof/>
        <w:lang w:eastAsia="cs-CZ"/>
      </w:rPr>
      <w:t>pro období 2021</w:t>
    </w:r>
    <w:r>
      <w:rPr>
        <w:rFonts w:ascii="Segoe UI" w:hAnsi="Segoe UI" w:cs="Segoe UI"/>
        <w:noProof/>
        <w:lang w:eastAsia="cs-CZ"/>
      </w:rPr>
      <w:t>-</w:t>
    </w:r>
    <w:r w:rsidRPr="007B1E55">
      <w:rPr>
        <w:rFonts w:ascii="Segoe UI" w:hAnsi="Segoe UI" w:cs="Segoe UI"/>
        <w:noProof/>
        <w:lang w:eastAsia="cs-CZ"/>
      </w:rPr>
      <w:t>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C6994" w14:textId="77777777" w:rsidR="009E6BC9" w:rsidRDefault="009E6BC9" w:rsidP="0028747A">
      <w:r>
        <w:separator/>
      </w:r>
    </w:p>
  </w:footnote>
  <w:footnote w:type="continuationSeparator" w:id="0">
    <w:p w14:paraId="2B260B16" w14:textId="77777777" w:rsidR="009E6BC9" w:rsidRDefault="009E6BC9" w:rsidP="0028747A">
      <w:r>
        <w:continuationSeparator/>
      </w:r>
    </w:p>
  </w:footnote>
  <w:footnote w:id="1">
    <w:p w14:paraId="3D4D2924" w14:textId="77777777" w:rsidR="0028747A" w:rsidRPr="00A31C84" w:rsidRDefault="0028747A" w:rsidP="0028747A">
      <w:pPr>
        <w:pStyle w:val="Textpoznpodarou"/>
      </w:pPr>
      <w:r w:rsidRPr="004916F8">
        <w:rPr>
          <w:rStyle w:val="Znakapoznpodarou"/>
        </w:rPr>
        <w:footnoteRef/>
      </w:r>
      <w:r w:rsidRPr="00A31C84"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3D9B" w14:textId="77777777" w:rsidR="00F25E3E" w:rsidRDefault="00F25E3E">
    <w:pPr>
      <w:pStyle w:val="Zhlav"/>
    </w:pPr>
  </w:p>
  <w:p w14:paraId="45F3410B" w14:textId="77777777" w:rsidR="00F25E3E" w:rsidRDefault="00F25E3E">
    <w:pPr>
      <w:pStyle w:val="Zhlav"/>
    </w:pPr>
  </w:p>
  <w:p w14:paraId="201325C1" w14:textId="77777777" w:rsidR="00F25E3E" w:rsidRDefault="00F25E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D1052" w14:textId="77777777" w:rsidR="00F25E3E" w:rsidRDefault="00000000">
    <w:pPr>
      <w:pStyle w:val="Zhlav"/>
    </w:pPr>
    <w:r w:rsidRPr="00F37117">
      <w:rPr>
        <w:noProof/>
        <w:lang w:eastAsia="cs-CZ"/>
      </w:rPr>
      <w:drawing>
        <wp:inline distT="0" distB="0" distL="0" distR="0" wp14:anchorId="6962F7FA" wp14:editId="14D01C12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971CAD"/>
    <w:multiLevelType w:val="hybridMultilevel"/>
    <w:tmpl w:val="2F5E8346"/>
    <w:lvl w:ilvl="0" w:tplc="11CABDC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8296C"/>
    <w:multiLevelType w:val="hybridMultilevel"/>
    <w:tmpl w:val="BD48EDA2"/>
    <w:lvl w:ilvl="0" w:tplc="11CABDC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47950"/>
    <w:multiLevelType w:val="hybridMultilevel"/>
    <w:tmpl w:val="BDE4600E"/>
    <w:lvl w:ilvl="0" w:tplc="11CABDC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81451">
    <w:abstractNumId w:val="3"/>
  </w:num>
  <w:num w:numId="2" w16cid:durableId="1283800958">
    <w:abstractNumId w:val="5"/>
  </w:num>
  <w:num w:numId="3" w16cid:durableId="642274144">
    <w:abstractNumId w:val="4"/>
  </w:num>
  <w:num w:numId="4" w16cid:durableId="905797198">
    <w:abstractNumId w:val="0"/>
  </w:num>
  <w:num w:numId="5" w16cid:durableId="1312059433">
    <w:abstractNumId w:val="1"/>
  </w:num>
  <w:num w:numId="6" w16cid:durableId="1063605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C2"/>
    <w:rsid w:val="00020E00"/>
    <w:rsid w:val="0003241B"/>
    <w:rsid w:val="0028747A"/>
    <w:rsid w:val="00307108"/>
    <w:rsid w:val="00611A17"/>
    <w:rsid w:val="006B0128"/>
    <w:rsid w:val="00841B3E"/>
    <w:rsid w:val="009650E8"/>
    <w:rsid w:val="009E6BC9"/>
    <w:rsid w:val="00BD56C2"/>
    <w:rsid w:val="00C4644F"/>
    <w:rsid w:val="00DF5FF8"/>
    <w:rsid w:val="00E9418C"/>
    <w:rsid w:val="00F25E3E"/>
    <w:rsid w:val="00F5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4A09"/>
  <w15:chartTrackingRefBased/>
  <w15:docId w15:val="{ACA6367A-6C2A-4BF8-8471-DB3B6D5E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747A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BD5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aliases w:val="2.úroveo,2.úroveò,2.úroveň,MANUÁL X.Y,Nadpis 2 Char Char,Nadpis 2 Char1,Nadpis_2,NÁZEV PODKAPITOLY 8.X,Outline2,adpis 2,adpis 2 Char Char,adpis 2 Char Char Char,odstavec"/>
    <w:basedOn w:val="Normln"/>
    <w:next w:val="Normln"/>
    <w:link w:val="Nadpis2Char"/>
    <w:unhideWhenUsed/>
    <w:qFormat/>
    <w:rsid w:val="00BD5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D56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D5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D56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BD56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BD56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BD56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BD56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D56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aliases w:val="2.úroveo Char,2.úroveò Char,2.úroveň Char,MANUÁL X.Y Char,Nadpis 2 Char Char Char,Nadpis 2 Char1 Char,Nadpis_2 Char,NÁZEV PODKAPITOLY 8.X Char,Outline2 Char,adpis 2 Char,adpis 2 Char Char Char1,adpis 2 Char Char Char Char,odstavec Char"/>
    <w:basedOn w:val="Standardnpsmoodstavce"/>
    <w:link w:val="Nadpis2"/>
    <w:uiPriority w:val="9"/>
    <w:semiHidden/>
    <w:rsid w:val="00BD56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D56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D56C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D56C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D56C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D56C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D56C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D56C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D56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D5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BD5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rsid w:val="00BD5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D5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D56C2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BD56C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D56C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D56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D56C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D56C2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28747A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8747A"/>
    <w:rPr>
      <w:color w:val="467886" w:themeColor="hyperlink"/>
      <w:u w:val="single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28747A"/>
  </w:style>
  <w:style w:type="paragraph" w:styleId="Zhlav">
    <w:name w:val="header"/>
    <w:basedOn w:val="Normln"/>
    <w:link w:val="ZhlavChar"/>
    <w:uiPriority w:val="99"/>
    <w:unhideWhenUsed/>
    <w:qFormat/>
    <w:rsid w:val="0028747A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28747A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28747A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28747A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28747A"/>
    <w:pPr>
      <w:jc w:val="both"/>
    </w:pPr>
    <w:rPr>
      <w:rFonts w:ascii="Segoe UI" w:hAnsi="Segoe UI"/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8747A"/>
    <w:rPr>
      <w:rFonts w:ascii="Segoe UI" w:hAnsi="Segoe UI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28747A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28747A"/>
    <w:pPr>
      <w:keepNext/>
      <w:spacing w:after="360"/>
      <w:outlineLvl w:val="0"/>
    </w:pPr>
    <w:rPr>
      <w:b/>
      <w:caps/>
      <w:sz w:val="24"/>
    </w:rPr>
  </w:style>
  <w:style w:type="paragraph" w:customStyle="1" w:styleId="Odrky">
    <w:name w:val="Odrážky"/>
    <w:basedOn w:val="Normln"/>
    <w:qFormat/>
    <w:rsid w:val="0028747A"/>
    <w:pPr>
      <w:tabs>
        <w:tab w:val="left" w:pos="540"/>
      </w:tabs>
      <w:suppressAutoHyphens/>
      <w:spacing w:before="120" w:line="264" w:lineRule="auto"/>
      <w:jc w:val="both"/>
    </w:pPr>
    <w:rPr>
      <w:rFonts w:ascii="Segoe UI" w:eastAsia="Times New Roman" w:hAnsi="Segoe UI" w:cs="Arial"/>
      <w:lang w:eastAsia="cs-CZ"/>
    </w:rPr>
  </w:style>
  <w:style w:type="paragraph" w:styleId="slovanseznam">
    <w:name w:val="List Number"/>
    <w:basedOn w:val="Normln"/>
    <w:uiPriority w:val="99"/>
    <w:unhideWhenUsed/>
    <w:qFormat/>
    <w:rsid w:val="0028747A"/>
    <w:pPr>
      <w:spacing w:before="120" w:line="264" w:lineRule="auto"/>
      <w:jc w:val="both"/>
    </w:pPr>
    <w:rPr>
      <w:rFonts w:ascii="Segoe UI" w:hAnsi="Segoe UI"/>
    </w:rPr>
  </w:style>
  <w:style w:type="table" w:customStyle="1" w:styleId="Mkatabulky4">
    <w:name w:val="Mřížka tabulky4"/>
    <w:basedOn w:val="Normlntabulka"/>
    <w:next w:val="Mkatabulky"/>
    <w:uiPriority w:val="59"/>
    <w:rsid w:val="0028747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28747A"/>
    <w:pPr>
      <w:keepNext w:val="0"/>
      <w:keepLines w:val="0"/>
      <w:numPr>
        <w:ilvl w:val="1"/>
        <w:numId w:val="1"/>
      </w:numPr>
      <w:spacing w:before="120" w:after="120" w:line="288" w:lineRule="auto"/>
      <w:ind w:left="0" w:firstLine="0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28747A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28747A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28747A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28747A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Ondráčková</dc:creator>
  <cp:keywords/>
  <dc:description/>
  <cp:lastModifiedBy>Olga Ondráčková</cp:lastModifiedBy>
  <cp:revision>4</cp:revision>
  <dcterms:created xsi:type="dcterms:W3CDTF">2025-09-13T06:27:00Z</dcterms:created>
  <dcterms:modified xsi:type="dcterms:W3CDTF">2025-09-13T06:29:00Z</dcterms:modified>
</cp:coreProperties>
</file>